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F8" w:rsidRPr="009056F8" w:rsidRDefault="009056F8" w:rsidP="009056F8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proofErr w:type="spellStart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Filca</w:t>
      </w:r>
      <w:proofErr w:type="spellEnd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Cisl Frosinone, </w:t>
      </w:r>
      <w:proofErr w:type="spellStart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Vallocchia</w:t>
      </w:r>
      <w:proofErr w:type="spellEnd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: l'esempio dell'</w:t>
      </w:r>
      <w:proofErr w:type="spellStart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Esef-Cpt</w:t>
      </w:r>
      <w:proofErr w:type="spellEnd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per un rilancio delle costruzioni nella </w:t>
      </w:r>
      <w:proofErr w:type="spellStart"/>
      <w:r w:rsidRPr="009056F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qualita'</w:t>
      </w:r>
      <w:proofErr w:type="spellEnd"/>
    </w:p>
    <w:p w:rsidR="009056F8" w:rsidRPr="009056F8" w:rsidRDefault="009056F8" w:rsidP="0090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6F8">
        <w:rPr>
          <w:rFonts w:ascii="Times New Roman" w:eastAsia="Times New Roman" w:hAnsi="Times New Roman" w:cs="Times New Roman"/>
          <w:i/>
          <w:iCs/>
          <w:color w:val="EF9C39"/>
          <w:sz w:val="21"/>
        </w:rPr>
        <w:t>— Venerdì 29 gennaio 2021 - 15:33</w:t>
      </w:r>
    </w:p>
    <w:p w:rsidR="009056F8" w:rsidRPr="009056F8" w:rsidRDefault="009056F8" w:rsidP="009056F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"Rilanciare l’edilizia in questo periodo storico non è soltanto una questione economica: significa ridisegnare una nuova opportunità e offerta formativa per il ricambio generazionale di maestranze specializzate nel territorio,un compito assegnato al prezioso lavoro svolto quotidianamente dagli Enti Bilaterali di settore": lo sostiene il  segretario generale della 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Filca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Cisl di Frosinone, </w:t>
      </w:r>
      <w:r w:rsidRPr="009056F8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Attilio </w:t>
      </w:r>
      <w:proofErr w:type="spellStart"/>
      <w:r w:rsidRPr="009056F8">
        <w:rPr>
          <w:rFonts w:ascii="Arial" w:eastAsia="Times New Roman" w:hAnsi="Arial" w:cs="Arial"/>
          <w:b/>
          <w:bCs/>
          <w:color w:val="666666"/>
          <w:sz w:val="24"/>
          <w:szCs w:val="24"/>
        </w:rPr>
        <w:t>Vallocchia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9056F8" w:rsidRPr="009056F8" w:rsidRDefault="009056F8" w:rsidP="009056F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"Il settore delle costruzioni, non deve essere considerato come un ripiego “per sbarcare il lunario.” Costruire e vedere un manufatto ben realizzato è motivo di orgoglio e soddisfazione, professionalità e intelligenza, rappresenta un’occasione per accrescere le competenze e migliorare di conseguenza il proprio tenore di vita. Lavorare in edilizia oggi è una sfida per il futuro, perché ci si confronta con nuove tecnologie, nuove tecniche lavorative, si sta imponendo un nuovo modello ecosostenibile nel settore delle costruzioni che ci costringe a stare al passo con i tempi. Nella provincia di Frosinone -puntualizza il segretario generale della 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Filca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Cisl di Frosinone Attilio 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Vallocchia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- le parti sociali dell’edilizia da anni possono vantare un fiore all’occhiello, vera eccellenza in tutta la Regione Lazio, che è l’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Esef-Cpt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>, l’Ente scuola per la formazione e la sicurezza delle maestranze edili".</w:t>
      </w:r>
    </w:p>
    <w:p w:rsidR="009056F8" w:rsidRPr="009056F8" w:rsidRDefault="009056F8" w:rsidP="009056F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9056F8">
        <w:rPr>
          <w:rFonts w:ascii="Arial" w:eastAsia="Times New Roman" w:hAnsi="Arial" w:cs="Arial"/>
          <w:color w:val="666666"/>
          <w:sz w:val="24"/>
          <w:szCs w:val="24"/>
        </w:rPr>
        <w:t>"Il 2020 è stato un anno difficile anche per questa bella realtà, che ha dovuto fare i conti con la proroga degli attestati da aggiornare e con la riduzione in presenza dei corsi, che ha fatto registrare una riduzione delle attività formative di circa il 40%. Nonostante questo, però, l’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Esef-Cpt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è stato in grado di erogare formazione con numeri importanti: 34 tipologie di corsi e seminari tecnici formativi per un totale di 80 edizioni, 656 partecipanti per un totale di monte ore di attività erogata pari a 9.596. L’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Esef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Cpt</w:t>
      </w:r>
      <w:proofErr w:type="spellEnd"/>
      <w:r w:rsidRPr="009056F8">
        <w:rPr>
          <w:rFonts w:ascii="Arial" w:eastAsia="Times New Roman" w:hAnsi="Arial" w:cs="Arial"/>
          <w:color w:val="666666"/>
          <w:sz w:val="24"/>
          <w:szCs w:val="24"/>
        </w:rPr>
        <w:t xml:space="preserve"> è un esempio virtuoso del territorio e mira ad avvicinare sempre più lavoratori e giovani alla cultura della formazione e della sicurezza in tema di prevenzione infortuni e a dare un forte impulso all’istruzione professionale ed all’addestramento per puntare ad un’edilizia di qualità", conclude il segretario </w:t>
      </w:r>
      <w:proofErr w:type="spellStart"/>
      <w:r w:rsidRPr="009056F8">
        <w:rPr>
          <w:rFonts w:ascii="Arial" w:eastAsia="Times New Roman" w:hAnsi="Arial" w:cs="Arial"/>
          <w:color w:val="666666"/>
          <w:sz w:val="24"/>
          <w:szCs w:val="24"/>
        </w:rPr>
        <w:t>Vallocchia</w:t>
      </w:r>
      <w:proofErr w:type="spellEnd"/>
    </w:p>
    <w:p w:rsidR="00865B1C" w:rsidRDefault="00865B1C"/>
    <w:sectPr w:rsidR="00865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056F8"/>
    <w:rsid w:val="00865B1C"/>
    <w:rsid w:val="009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5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5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Carpredefinitoparagrafo"/>
    <w:rsid w:val="009056F8"/>
  </w:style>
  <w:style w:type="paragraph" w:styleId="NormaleWeb">
    <w:name w:val="Normal (Web)"/>
    <w:basedOn w:val="Normale"/>
    <w:uiPriority w:val="99"/>
    <w:semiHidden/>
    <w:unhideWhenUsed/>
    <w:rsid w:val="009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</dc:creator>
  <cp:keywords/>
  <dc:description/>
  <cp:lastModifiedBy>Amadeo</cp:lastModifiedBy>
  <cp:revision>2</cp:revision>
  <dcterms:created xsi:type="dcterms:W3CDTF">2021-01-29T17:12:00Z</dcterms:created>
  <dcterms:modified xsi:type="dcterms:W3CDTF">2021-01-29T17:12:00Z</dcterms:modified>
</cp:coreProperties>
</file>