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47" w:rsidRDefault="00CE3047">
      <w:pPr>
        <w:pStyle w:val="Corp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COMUNICATO STAMPA DEL SEGRETARIO GENERALE DELLA FILCA CISL DI FROSINONE ATTILIO VALLOCCHIA </w:t>
      </w:r>
    </w:p>
    <w:p w:rsidR="00CE3047" w:rsidRDefault="00CE3047">
      <w:pPr>
        <w:pStyle w:val="Corpo"/>
        <w:rPr>
          <w:rFonts w:hint="eastAsia"/>
          <w:b/>
          <w:sz w:val="32"/>
          <w:szCs w:val="32"/>
        </w:rPr>
      </w:pPr>
    </w:p>
    <w:p w:rsidR="00CE3047" w:rsidRPr="00CE3047" w:rsidRDefault="00621794">
      <w:pPr>
        <w:pStyle w:val="Corpo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LAVORARE IN EDILIZIA SFIDA PER IL FUTURO.</w:t>
      </w:r>
    </w:p>
    <w:p w:rsidR="00CE3047" w:rsidRDefault="00CE3047">
      <w:pPr>
        <w:pStyle w:val="Corpo"/>
        <w:rPr>
          <w:rFonts w:hint="eastAsia"/>
          <w:sz w:val="32"/>
          <w:szCs w:val="32"/>
        </w:rPr>
      </w:pPr>
    </w:p>
    <w:p w:rsidR="00155BDC" w:rsidRPr="00F07A30" w:rsidRDefault="00F07A30">
      <w:pPr>
        <w:pStyle w:val="Corpo"/>
        <w:rPr>
          <w:rFonts w:hint="eastAsia"/>
          <w:sz w:val="32"/>
          <w:szCs w:val="32"/>
        </w:rPr>
      </w:pPr>
      <w:r>
        <w:rPr>
          <w:sz w:val="32"/>
          <w:szCs w:val="32"/>
        </w:rPr>
        <w:t>Rilanciare l’e</w:t>
      </w:r>
      <w:r w:rsidR="00210638" w:rsidRPr="00F07A30">
        <w:rPr>
          <w:sz w:val="32"/>
          <w:szCs w:val="32"/>
        </w:rPr>
        <w:t>dilizia in questo periodo storico non è s</w:t>
      </w:r>
      <w:r>
        <w:rPr>
          <w:sz w:val="32"/>
          <w:szCs w:val="32"/>
        </w:rPr>
        <w:t>oltanto una questione economica:</w:t>
      </w:r>
      <w:r w:rsidR="00621794">
        <w:rPr>
          <w:sz w:val="32"/>
          <w:szCs w:val="32"/>
        </w:rPr>
        <w:t xml:space="preserve"> </w:t>
      </w:r>
      <w:r w:rsidR="00210638" w:rsidRPr="00F07A30">
        <w:rPr>
          <w:sz w:val="32"/>
          <w:szCs w:val="32"/>
        </w:rPr>
        <w:t>significa ridisegnare una nuova opportunità e offerta formativa per il ricambio generazionale di maestranze specializzate nel territorio</w:t>
      </w:r>
      <w:r>
        <w:rPr>
          <w:sz w:val="32"/>
          <w:szCs w:val="32"/>
        </w:rPr>
        <w:t>,un compito assegnato al prezioso lavoro svolto quotidianamente da</w:t>
      </w:r>
      <w:r w:rsidRPr="00F07A30">
        <w:rPr>
          <w:sz w:val="32"/>
          <w:szCs w:val="32"/>
        </w:rPr>
        <w:t>gli Enti Bilaterali di settore</w:t>
      </w:r>
      <w:r w:rsidR="002E7A9A">
        <w:rPr>
          <w:sz w:val="32"/>
          <w:szCs w:val="32"/>
        </w:rPr>
        <w:t>.</w:t>
      </w:r>
    </w:p>
    <w:p w:rsidR="00155BDC" w:rsidRPr="00F07A30" w:rsidRDefault="00210638" w:rsidP="00CE3047">
      <w:pPr>
        <w:pStyle w:val="Corpo"/>
        <w:jc w:val="both"/>
        <w:rPr>
          <w:rFonts w:hint="eastAsia"/>
          <w:sz w:val="32"/>
          <w:szCs w:val="32"/>
        </w:rPr>
      </w:pPr>
      <w:r w:rsidRPr="00F07A30">
        <w:rPr>
          <w:sz w:val="32"/>
          <w:szCs w:val="32"/>
        </w:rPr>
        <w:t>Il settore delle costruzioni</w:t>
      </w:r>
      <w:r w:rsidR="00CE3047">
        <w:rPr>
          <w:sz w:val="32"/>
          <w:szCs w:val="32"/>
        </w:rPr>
        <w:t xml:space="preserve">, per il segretario generale della Filca Cisl di Frosinone Attilio Vallocchia, </w:t>
      </w:r>
      <w:r w:rsidRPr="00F07A30">
        <w:rPr>
          <w:sz w:val="32"/>
          <w:szCs w:val="32"/>
        </w:rPr>
        <w:t>non deve essere considerato come un r</w:t>
      </w:r>
      <w:r w:rsidR="00CE3047">
        <w:rPr>
          <w:sz w:val="32"/>
          <w:szCs w:val="32"/>
        </w:rPr>
        <w:t xml:space="preserve">ipiego </w:t>
      </w:r>
      <w:r w:rsidR="00621794">
        <w:rPr>
          <w:rFonts w:hint="eastAsia"/>
          <w:sz w:val="32"/>
          <w:szCs w:val="32"/>
        </w:rPr>
        <w:t>“</w:t>
      </w:r>
      <w:r w:rsidR="00CE3047">
        <w:rPr>
          <w:sz w:val="32"/>
          <w:szCs w:val="32"/>
        </w:rPr>
        <w:t>per sbarcare il lunario</w:t>
      </w:r>
      <w:r w:rsidR="00F07A30">
        <w:rPr>
          <w:sz w:val="32"/>
          <w:szCs w:val="32"/>
        </w:rPr>
        <w:t>.</w:t>
      </w:r>
      <w:r w:rsidR="00621794">
        <w:rPr>
          <w:rFonts w:hint="eastAsia"/>
          <w:sz w:val="32"/>
          <w:szCs w:val="32"/>
        </w:rPr>
        <w:t>”</w:t>
      </w:r>
      <w:r w:rsidR="00F07A30">
        <w:rPr>
          <w:sz w:val="32"/>
          <w:szCs w:val="32"/>
        </w:rPr>
        <w:t xml:space="preserve"> C</w:t>
      </w:r>
      <w:r w:rsidRPr="00F07A30">
        <w:rPr>
          <w:sz w:val="32"/>
          <w:szCs w:val="32"/>
        </w:rPr>
        <w:t xml:space="preserve">ostruire e vedere un manufatto ben </w:t>
      </w:r>
      <w:r w:rsidR="00F07A30">
        <w:rPr>
          <w:sz w:val="32"/>
          <w:szCs w:val="32"/>
        </w:rPr>
        <w:t xml:space="preserve">realizzato </w:t>
      </w:r>
      <w:r w:rsidRPr="00F07A30">
        <w:rPr>
          <w:sz w:val="32"/>
          <w:szCs w:val="32"/>
        </w:rPr>
        <w:t xml:space="preserve">è motivo di </w:t>
      </w:r>
      <w:r w:rsidR="00F07A30">
        <w:rPr>
          <w:sz w:val="32"/>
          <w:szCs w:val="32"/>
        </w:rPr>
        <w:t xml:space="preserve">orgoglio e </w:t>
      </w:r>
      <w:r w:rsidRPr="00F07A30">
        <w:rPr>
          <w:sz w:val="32"/>
          <w:szCs w:val="32"/>
        </w:rPr>
        <w:t>soddisfazione, professionalità e intelligenza, rappresenta un’occasione per accrescere le competenze e migliorare di conseguenza il proprio tenore di vita. Lavorare in edilizia</w:t>
      </w:r>
      <w:r w:rsidR="00F07A30">
        <w:rPr>
          <w:sz w:val="32"/>
          <w:szCs w:val="32"/>
        </w:rPr>
        <w:t xml:space="preserve"> oggi è una sfida per il futuro, perché ci si confronta con nuove tecnologie,</w:t>
      </w:r>
      <w:r w:rsidR="00CE3047">
        <w:rPr>
          <w:sz w:val="32"/>
          <w:szCs w:val="32"/>
        </w:rPr>
        <w:t xml:space="preserve"> </w:t>
      </w:r>
      <w:r w:rsidR="00F07A30">
        <w:rPr>
          <w:sz w:val="32"/>
          <w:szCs w:val="32"/>
        </w:rPr>
        <w:t xml:space="preserve">nuove </w:t>
      </w:r>
      <w:r w:rsidRPr="00F07A30">
        <w:rPr>
          <w:sz w:val="32"/>
          <w:szCs w:val="32"/>
        </w:rPr>
        <w:t>tecniche lavorative</w:t>
      </w:r>
      <w:r w:rsidR="00F07A30">
        <w:rPr>
          <w:sz w:val="32"/>
          <w:szCs w:val="32"/>
        </w:rPr>
        <w:t>, si sta imponendo un</w:t>
      </w:r>
      <w:r w:rsidRPr="00F07A30">
        <w:rPr>
          <w:sz w:val="32"/>
          <w:szCs w:val="32"/>
        </w:rPr>
        <w:t xml:space="preserve"> nuovo modello ecosostenibile nel settore delle costruzioni</w:t>
      </w:r>
      <w:r w:rsidR="00621794">
        <w:rPr>
          <w:sz w:val="32"/>
          <w:szCs w:val="32"/>
        </w:rPr>
        <w:t xml:space="preserve"> che ci costringe</w:t>
      </w:r>
      <w:r w:rsidR="00F07A30">
        <w:rPr>
          <w:sz w:val="32"/>
          <w:szCs w:val="32"/>
        </w:rPr>
        <w:t xml:space="preserve"> a stare al passo con i tempi</w:t>
      </w:r>
      <w:r w:rsidRPr="00F07A30">
        <w:rPr>
          <w:sz w:val="32"/>
          <w:szCs w:val="32"/>
        </w:rPr>
        <w:t>.</w:t>
      </w:r>
      <w:r w:rsidR="00CE3047">
        <w:rPr>
          <w:sz w:val="32"/>
          <w:szCs w:val="32"/>
        </w:rPr>
        <w:t xml:space="preserve"> </w:t>
      </w:r>
      <w:r w:rsidRPr="00F07A30">
        <w:rPr>
          <w:sz w:val="32"/>
          <w:szCs w:val="32"/>
        </w:rPr>
        <w:t>Nella provincia di F</w:t>
      </w:r>
      <w:r w:rsidR="00F07A30">
        <w:rPr>
          <w:sz w:val="32"/>
          <w:szCs w:val="32"/>
        </w:rPr>
        <w:t>rosinone le parti sociali dell’e</w:t>
      </w:r>
      <w:r w:rsidRPr="00F07A30">
        <w:rPr>
          <w:sz w:val="32"/>
          <w:szCs w:val="32"/>
        </w:rPr>
        <w:t>dilizia da anni possono vantare un fiore all’occhiello</w:t>
      </w:r>
      <w:r w:rsidR="00F07A30">
        <w:rPr>
          <w:sz w:val="32"/>
          <w:szCs w:val="32"/>
        </w:rPr>
        <w:t xml:space="preserve">, vera eccellenza in tutta la </w:t>
      </w:r>
      <w:r w:rsidRPr="00F07A30">
        <w:rPr>
          <w:sz w:val="32"/>
          <w:szCs w:val="32"/>
        </w:rPr>
        <w:t>Regione Lazio</w:t>
      </w:r>
      <w:r w:rsidR="00F07A30">
        <w:rPr>
          <w:sz w:val="32"/>
          <w:szCs w:val="32"/>
        </w:rPr>
        <w:t>, che</w:t>
      </w:r>
      <w:r w:rsidRPr="00F07A30">
        <w:rPr>
          <w:sz w:val="32"/>
          <w:szCs w:val="32"/>
        </w:rPr>
        <w:t xml:space="preserve"> è l’Esef-Cpt</w:t>
      </w:r>
      <w:r w:rsidR="00F07A30">
        <w:rPr>
          <w:sz w:val="32"/>
          <w:szCs w:val="32"/>
        </w:rPr>
        <w:t>, l’E</w:t>
      </w:r>
      <w:r w:rsidRPr="00F07A30">
        <w:rPr>
          <w:sz w:val="32"/>
          <w:szCs w:val="32"/>
        </w:rPr>
        <w:t>nte scuola per la formazione e la s</w:t>
      </w:r>
      <w:r w:rsidR="00F07A30">
        <w:rPr>
          <w:sz w:val="32"/>
          <w:szCs w:val="32"/>
        </w:rPr>
        <w:t>icurezza delle maestranze edili. I</w:t>
      </w:r>
      <w:r w:rsidRPr="00F07A30">
        <w:rPr>
          <w:sz w:val="32"/>
          <w:szCs w:val="32"/>
        </w:rPr>
        <w:t>l 2020</w:t>
      </w:r>
      <w:r w:rsidR="00F07A30">
        <w:rPr>
          <w:sz w:val="32"/>
          <w:szCs w:val="32"/>
        </w:rPr>
        <w:t xml:space="preserve"> è stato un anno difficile anche per questa bella realtà, che ha dovuto fare i conti </w:t>
      </w:r>
      <w:r w:rsidRPr="00F07A30">
        <w:rPr>
          <w:sz w:val="32"/>
          <w:szCs w:val="32"/>
        </w:rPr>
        <w:t xml:space="preserve">con la proroga degli attestati da aggiornare e </w:t>
      </w:r>
      <w:r w:rsidR="00F07A30">
        <w:rPr>
          <w:sz w:val="32"/>
          <w:szCs w:val="32"/>
        </w:rPr>
        <w:t xml:space="preserve">con </w:t>
      </w:r>
      <w:r w:rsidRPr="00F07A30">
        <w:rPr>
          <w:sz w:val="32"/>
          <w:szCs w:val="32"/>
        </w:rPr>
        <w:t>la riduzione in presenza dei corsi, che ha fatto registrare una riduzione delle att</w:t>
      </w:r>
      <w:r w:rsidR="00F07A30">
        <w:rPr>
          <w:sz w:val="32"/>
          <w:szCs w:val="32"/>
        </w:rPr>
        <w:t xml:space="preserve">ività formative di circa il 40%. </w:t>
      </w:r>
      <w:r w:rsidR="00F07A30" w:rsidRPr="00CE3047">
        <w:rPr>
          <w:b/>
          <w:sz w:val="32"/>
          <w:szCs w:val="32"/>
        </w:rPr>
        <w:t>Nonostante questo, però, l’Esef-Cpt è stato in grado di e</w:t>
      </w:r>
      <w:r w:rsidRPr="00CE3047">
        <w:rPr>
          <w:b/>
          <w:sz w:val="32"/>
          <w:szCs w:val="32"/>
        </w:rPr>
        <w:t>roga</w:t>
      </w:r>
      <w:r w:rsidR="00F07A30" w:rsidRPr="00CE3047">
        <w:rPr>
          <w:b/>
          <w:sz w:val="32"/>
          <w:szCs w:val="32"/>
        </w:rPr>
        <w:t>re</w:t>
      </w:r>
      <w:r w:rsidRPr="00CE3047">
        <w:rPr>
          <w:b/>
          <w:sz w:val="32"/>
          <w:szCs w:val="32"/>
        </w:rPr>
        <w:t xml:space="preserve"> formazione con numeri importanti: 34 tipologie di corsi e seminari tecnici formativi per un totale di 80 edizioni, 656 partecipanti per un totale di monte ore di attività erogata pari a 9</w:t>
      </w:r>
      <w:r w:rsidR="00F07A30" w:rsidRPr="00CE3047">
        <w:rPr>
          <w:b/>
          <w:sz w:val="32"/>
          <w:szCs w:val="32"/>
        </w:rPr>
        <w:t>.</w:t>
      </w:r>
      <w:r w:rsidRPr="00CE3047">
        <w:rPr>
          <w:b/>
          <w:sz w:val="32"/>
          <w:szCs w:val="32"/>
        </w:rPr>
        <w:t>596</w:t>
      </w:r>
      <w:r w:rsidRPr="00F07A30">
        <w:rPr>
          <w:sz w:val="32"/>
          <w:szCs w:val="32"/>
        </w:rPr>
        <w:t xml:space="preserve">. </w:t>
      </w:r>
      <w:r w:rsidR="000D2DC1">
        <w:rPr>
          <w:sz w:val="32"/>
          <w:szCs w:val="32"/>
        </w:rPr>
        <w:t>L</w:t>
      </w:r>
      <w:r w:rsidR="000D2DC1">
        <w:rPr>
          <w:rFonts w:hint="eastAsia"/>
          <w:sz w:val="32"/>
          <w:szCs w:val="32"/>
        </w:rPr>
        <w:t>’</w:t>
      </w:r>
      <w:r w:rsidR="000D2DC1">
        <w:rPr>
          <w:sz w:val="32"/>
          <w:szCs w:val="32"/>
        </w:rPr>
        <w:t>Esef Cpt è un</w:t>
      </w:r>
      <w:r w:rsidRPr="00F07A30">
        <w:rPr>
          <w:sz w:val="32"/>
          <w:szCs w:val="32"/>
        </w:rPr>
        <w:t xml:space="preserve"> </w:t>
      </w:r>
      <w:r w:rsidR="000D2DC1">
        <w:rPr>
          <w:sz w:val="32"/>
          <w:szCs w:val="32"/>
        </w:rPr>
        <w:t>esempio virtuoso del territorio e</w:t>
      </w:r>
      <w:r w:rsidR="002E7A9A">
        <w:rPr>
          <w:sz w:val="32"/>
          <w:szCs w:val="32"/>
        </w:rPr>
        <w:t xml:space="preserve"> mira ad avvicinare sempre più lavoratori e giovani alla cultura della formazione e della sicurezza in tema di prevenzione infortuni e a dare un forte impulso all</w:t>
      </w:r>
      <w:r w:rsidR="002E7A9A">
        <w:rPr>
          <w:rFonts w:hint="eastAsia"/>
          <w:sz w:val="32"/>
          <w:szCs w:val="32"/>
        </w:rPr>
        <w:t>’</w:t>
      </w:r>
      <w:r w:rsidR="002E7A9A">
        <w:rPr>
          <w:sz w:val="32"/>
          <w:szCs w:val="32"/>
        </w:rPr>
        <w:t>istruzione professionale ed all</w:t>
      </w:r>
      <w:r w:rsidR="002E7A9A">
        <w:rPr>
          <w:rFonts w:hint="eastAsia"/>
          <w:sz w:val="32"/>
          <w:szCs w:val="32"/>
        </w:rPr>
        <w:t>’</w:t>
      </w:r>
      <w:r w:rsidR="002E7A9A">
        <w:rPr>
          <w:sz w:val="32"/>
          <w:szCs w:val="32"/>
        </w:rPr>
        <w:t>addestramento per puntare ad un</w:t>
      </w:r>
      <w:r w:rsidR="002E7A9A">
        <w:rPr>
          <w:rFonts w:hint="eastAsia"/>
          <w:sz w:val="32"/>
          <w:szCs w:val="32"/>
        </w:rPr>
        <w:t>’</w:t>
      </w:r>
      <w:r w:rsidR="002E7A9A">
        <w:rPr>
          <w:sz w:val="32"/>
          <w:szCs w:val="32"/>
        </w:rPr>
        <w:t xml:space="preserve">edilizia di qualità. </w:t>
      </w:r>
    </w:p>
    <w:sectPr w:rsidR="00155BDC" w:rsidRPr="00F07A30" w:rsidSect="0024164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5E2" w:rsidRDefault="003665E2">
      <w:r>
        <w:separator/>
      </w:r>
    </w:p>
  </w:endnote>
  <w:endnote w:type="continuationSeparator" w:id="1">
    <w:p w:rsidR="003665E2" w:rsidRDefault="0036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DC" w:rsidRDefault="00155B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5E2" w:rsidRDefault="003665E2">
      <w:r>
        <w:separator/>
      </w:r>
    </w:p>
  </w:footnote>
  <w:footnote w:type="continuationSeparator" w:id="1">
    <w:p w:rsidR="003665E2" w:rsidRDefault="00366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DC" w:rsidRDefault="00155BD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BDC"/>
    <w:rsid w:val="000D2DC1"/>
    <w:rsid w:val="00155BDC"/>
    <w:rsid w:val="00210638"/>
    <w:rsid w:val="00241640"/>
    <w:rsid w:val="002E7A9A"/>
    <w:rsid w:val="003665E2"/>
    <w:rsid w:val="00621794"/>
    <w:rsid w:val="00A9106A"/>
    <w:rsid w:val="00BA0601"/>
    <w:rsid w:val="00CE3047"/>
    <w:rsid w:val="00EE6F03"/>
    <w:rsid w:val="00F0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4164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1640"/>
    <w:rPr>
      <w:u w:val="single"/>
    </w:rPr>
  </w:style>
  <w:style w:type="table" w:customStyle="1" w:styleId="TableNormal">
    <w:name w:val="Table Normal"/>
    <w:rsid w:val="002416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241640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</dc:creator>
  <cp:lastModifiedBy>Amadeo</cp:lastModifiedBy>
  <cp:revision>2</cp:revision>
  <cp:lastPrinted>2021-01-29T09:57:00Z</cp:lastPrinted>
  <dcterms:created xsi:type="dcterms:W3CDTF">2021-01-29T10:50:00Z</dcterms:created>
  <dcterms:modified xsi:type="dcterms:W3CDTF">2021-01-29T10:50:00Z</dcterms:modified>
</cp:coreProperties>
</file>